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B86B" w14:textId="1DC7BB12" w:rsidR="002E4553" w:rsidRPr="00C952FA" w:rsidRDefault="002E4553" w:rsidP="002E4553">
      <w:pPr>
        <w:jc w:val="center"/>
        <w:rPr>
          <w:sz w:val="44"/>
          <w:szCs w:val="44"/>
        </w:rPr>
      </w:pPr>
      <w:proofErr w:type="spellStart"/>
      <w:r w:rsidRPr="00C952FA">
        <w:rPr>
          <w:sz w:val="44"/>
          <w:szCs w:val="44"/>
        </w:rPr>
        <w:t>MotoLive</w:t>
      </w:r>
      <w:proofErr w:type="spellEnd"/>
      <w:r w:rsidRPr="00C952FA">
        <w:rPr>
          <w:sz w:val="44"/>
          <w:szCs w:val="44"/>
        </w:rPr>
        <w:t xml:space="preserve"> DAY#</w:t>
      </w:r>
      <w:r w:rsidR="00B12B3D">
        <w:rPr>
          <w:sz w:val="44"/>
          <w:szCs w:val="44"/>
        </w:rPr>
        <w:t>4</w:t>
      </w:r>
    </w:p>
    <w:p w14:paraId="14A76785" w14:textId="77777777" w:rsidR="002E4553" w:rsidRPr="00C952FA" w:rsidRDefault="002E4553" w:rsidP="002E4553">
      <w:pPr>
        <w:rPr>
          <w:sz w:val="44"/>
          <w:szCs w:val="44"/>
        </w:rPr>
      </w:pPr>
    </w:p>
    <w:p w14:paraId="256D4765" w14:textId="1C5BC100" w:rsidR="00B12B3D" w:rsidRPr="00B12B3D" w:rsidRDefault="002E4553" w:rsidP="00B12B3D">
      <w:pPr>
        <w:jc w:val="both"/>
        <w:rPr>
          <w:sz w:val="30"/>
          <w:szCs w:val="30"/>
        </w:rPr>
      </w:pPr>
      <w:r w:rsidRPr="00C952FA">
        <w:rPr>
          <w:b/>
          <w:bCs/>
          <w:color w:val="FF0000"/>
          <w:sz w:val="30"/>
          <w:szCs w:val="30"/>
        </w:rPr>
        <w:t xml:space="preserve">Report </w:t>
      </w:r>
      <w:r w:rsidRPr="00C952FA">
        <w:rPr>
          <w:b/>
          <w:bCs/>
          <w:sz w:val="30"/>
          <w:szCs w:val="30"/>
        </w:rPr>
        <w:t xml:space="preserve">Time </w:t>
      </w:r>
      <w:r w:rsidR="00B12B3D">
        <w:rPr>
          <w:b/>
          <w:bCs/>
          <w:sz w:val="30"/>
          <w:szCs w:val="30"/>
        </w:rPr>
        <w:t>domenica</w:t>
      </w:r>
      <w:r w:rsidR="00B12B3D">
        <w:rPr>
          <w:sz w:val="30"/>
          <w:szCs w:val="30"/>
        </w:rPr>
        <w:t xml:space="preserve"> - </w:t>
      </w:r>
      <w:r w:rsidR="00B12B3D" w:rsidRPr="00B12B3D">
        <w:rPr>
          <w:sz w:val="30"/>
          <w:szCs w:val="30"/>
        </w:rPr>
        <w:t xml:space="preserve">Si chiude nel migliore dei modi la quattro giorni di </w:t>
      </w:r>
      <w:proofErr w:type="spellStart"/>
      <w:r w:rsidR="00B12B3D" w:rsidRPr="00B12B3D">
        <w:rPr>
          <w:sz w:val="30"/>
          <w:szCs w:val="30"/>
        </w:rPr>
        <w:t>MotoLive</w:t>
      </w:r>
      <w:proofErr w:type="spellEnd"/>
      <w:r w:rsidR="00B12B3D" w:rsidRPr="00B12B3D">
        <w:rPr>
          <w:sz w:val="30"/>
          <w:szCs w:val="30"/>
        </w:rPr>
        <w:t xml:space="preserve">, il contenitore di gare e spettacolo della settantanovesima edizione di EICMA, con la Charity Race di Riders For Riders che ha concluso l’ultima giornata di eventi e ha visto i 36 piloti di Moto d’epoca, Motocross e Quad sfidarsi in una staffetta nella quale si sono alternati in pista. La gara, dal valore simbolico, aveva uno scopo etico ed il montepremi di ben 10.000€, messo a disposizione da EICMA è stato consegnato dai piloti e dal Direttore Esecutivo di EICMA spa, Giacomo Casartelli, alla ONLUS Riders for Riders e al suo presidente Dante Badiali, per aiutare a raccogliere fondi per la ricerca e per l’assistenza di piloti gravemente infortunati. La gara spettacolo ha visto vincere l'equipaggio formato da Danny </w:t>
      </w:r>
      <w:proofErr w:type="spellStart"/>
      <w:r w:rsidR="00B12B3D" w:rsidRPr="00B12B3D">
        <w:rPr>
          <w:sz w:val="30"/>
          <w:szCs w:val="30"/>
        </w:rPr>
        <w:t>Philippaerts</w:t>
      </w:r>
      <w:proofErr w:type="spellEnd"/>
      <w:r w:rsidR="00B12B3D" w:rsidRPr="00B12B3D">
        <w:rPr>
          <w:sz w:val="30"/>
          <w:szCs w:val="30"/>
        </w:rPr>
        <w:t xml:space="preserve">, </w:t>
      </w:r>
      <w:proofErr w:type="spellStart"/>
      <w:r w:rsidR="00B12B3D" w:rsidRPr="00B12B3D">
        <w:rPr>
          <w:sz w:val="30"/>
          <w:szCs w:val="30"/>
        </w:rPr>
        <w:t>Bianconcini</w:t>
      </w:r>
      <w:proofErr w:type="spellEnd"/>
      <w:r w:rsidR="00B12B3D" w:rsidRPr="00B12B3D">
        <w:rPr>
          <w:sz w:val="30"/>
          <w:szCs w:val="30"/>
        </w:rPr>
        <w:t xml:space="preserve">, Chiappone che ha avuto la meglio su Barbaglia, Ferrari, Lami, mentre terzi si sono classificati David </w:t>
      </w:r>
      <w:proofErr w:type="spellStart"/>
      <w:r w:rsidR="00B12B3D" w:rsidRPr="00B12B3D">
        <w:rPr>
          <w:sz w:val="30"/>
          <w:szCs w:val="30"/>
        </w:rPr>
        <w:t>Philippaerts</w:t>
      </w:r>
      <w:proofErr w:type="spellEnd"/>
      <w:r w:rsidR="00B12B3D" w:rsidRPr="00B12B3D">
        <w:rPr>
          <w:sz w:val="30"/>
          <w:szCs w:val="30"/>
        </w:rPr>
        <w:t xml:space="preserve">, </w:t>
      </w:r>
      <w:proofErr w:type="spellStart"/>
      <w:r w:rsidR="00B12B3D" w:rsidRPr="00B12B3D">
        <w:rPr>
          <w:sz w:val="30"/>
          <w:szCs w:val="30"/>
        </w:rPr>
        <w:t>Cevolani</w:t>
      </w:r>
      <w:proofErr w:type="spellEnd"/>
      <w:r w:rsidR="00B12B3D" w:rsidRPr="00B12B3D">
        <w:rPr>
          <w:sz w:val="30"/>
          <w:szCs w:val="30"/>
        </w:rPr>
        <w:t>, Vottero Aira.</w:t>
      </w:r>
    </w:p>
    <w:p w14:paraId="6C58C342" w14:textId="77777777" w:rsidR="00B12B3D" w:rsidRPr="00B12B3D" w:rsidRDefault="00B12B3D" w:rsidP="00B12B3D">
      <w:pPr>
        <w:jc w:val="both"/>
        <w:rPr>
          <w:sz w:val="30"/>
          <w:szCs w:val="30"/>
        </w:rPr>
      </w:pPr>
    </w:p>
    <w:p w14:paraId="6BA30AF6" w14:textId="77777777" w:rsidR="00B12B3D" w:rsidRPr="00B12B3D" w:rsidRDefault="00B12B3D" w:rsidP="00B12B3D">
      <w:pPr>
        <w:jc w:val="both"/>
        <w:rPr>
          <w:sz w:val="30"/>
          <w:szCs w:val="30"/>
        </w:rPr>
      </w:pPr>
      <w:r w:rsidRPr="00B12B3D">
        <w:rPr>
          <w:sz w:val="30"/>
          <w:szCs w:val="30"/>
        </w:rPr>
        <w:t xml:space="preserve">Al via del </w:t>
      </w:r>
      <w:proofErr w:type="spellStart"/>
      <w:r w:rsidRPr="00B12B3D">
        <w:rPr>
          <w:sz w:val="30"/>
          <w:szCs w:val="30"/>
        </w:rPr>
        <w:t>Main</w:t>
      </w:r>
      <w:proofErr w:type="spellEnd"/>
      <w:r w:rsidRPr="00B12B3D">
        <w:rPr>
          <w:sz w:val="30"/>
          <w:szCs w:val="30"/>
        </w:rPr>
        <w:t xml:space="preserve"> Event della classe 85 è Michael </w:t>
      </w:r>
      <w:proofErr w:type="spellStart"/>
      <w:r w:rsidRPr="00B12B3D">
        <w:rPr>
          <w:sz w:val="30"/>
          <w:szCs w:val="30"/>
        </w:rPr>
        <w:t>Tocchio</w:t>
      </w:r>
      <w:proofErr w:type="spellEnd"/>
      <w:r w:rsidRPr="00B12B3D">
        <w:rPr>
          <w:sz w:val="30"/>
          <w:szCs w:val="30"/>
        </w:rPr>
        <w:t xml:space="preserve"> (</w:t>
      </w:r>
      <w:proofErr w:type="spellStart"/>
      <w:r w:rsidRPr="00B12B3D">
        <w:rPr>
          <w:sz w:val="30"/>
          <w:szCs w:val="30"/>
        </w:rPr>
        <w:t>GasGas</w:t>
      </w:r>
      <w:proofErr w:type="spellEnd"/>
      <w:r w:rsidRPr="00B12B3D">
        <w:rPr>
          <w:sz w:val="30"/>
          <w:szCs w:val="30"/>
        </w:rPr>
        <w:t>) a conquistare il Tissot Hole-shot, scattando davanti a Nicolò Alvise (</w:t>
      </w:r>
      <w:proofErr w:type="spellStart"/>
      <w:r w:rsidRPr="00B12B3D">
        <w:rPr>
          <w:sz w:val="30"/>
          <w:szCs w:val="30"/>
        </w:rPr>
        <w:t>GasGas</w:t>
      </w:r>
      <w:proofErr w:type="spellEnd"/>
      <w:r w:rsidRPr="00B12B3D">
        <w:rPr>
          <w:sz w:val="30"/>
          <w:szCs w:val="30"/>
        </w:rPr>
        <w:t xml:space="preserve">); il bolognese impiega però poco a prendere la testa della manche, mantenendo la leadership fino al traguardo, tagliato primo su Riccardo Pini (KTM) che nel finale ha la meglio su </w:t>
      </w:r>
      <w:proofErr w:type="spellStart"/>
      <w:r w:rsidRPr="00B12B3D">
        <w:rPr>
          <w:sz w:val="30"/>
          <w:szCs w:val="30"/>
        </w:rPr>
        <w:t>Tocchio</w:t>
      </w:r>
      <w:proofErr w:type="spellEnd"/>
      <w:r w:rsidRPr="00B12B3D">
        <w:rPr>
          <w:sz w:val="30"/>
          <w:szCs w:val="30"/>
        </w:rPr>
        <w:t xml:space="preserve">. In classifica di campionato Alvisi si aggiudica il titolo di Campione 24MX 85SX con 80 punti, 18 più di </w:t>
      </w:r>
      <w:proofErr w:type="spellStart"/>
      <w:r w:rsidRPr="00B12B3D">
        <w:rPr>
          <w:sz w:val="30"/>
          <w:szCs w:val="30"/>
        </w:rPr>
        <w:t>Tocchio</w:t>
      </w:r>
      <w:proofErr w:type="spellEnd"/>
      <w:r w:rsidRPr="00B12B3D">
        <w:rPr>
          <w:sz w:val="30"/>
          <w:szCs w:val="30"/>
        </w:rPr>
        <w:t xml:space="preserve">, mentre terzo è Giacomo </w:t>
      </w:r>
      <w:proofErr w:type="spellStart"/>
      <w:r w:rsidRPr="00B12B3D">
        <w:rPr>
          <w:sz w:val="30"/>
          <w:szCs w:val="30"/>
        </w:rPr>
        <w:t>Argenterio</w:t>
      </w:r>
      <w:proofErr w:type="spellEnd"/>
      <w:r w:rsidRPr="00B12B3D">
        <w:rPr>
          <w:sz w:val="30"/>
          <w:szCs w:val="30"/>
        </w:rPr>
        <w:t xml:space="preserve"> (</w:t>
      </w:r>
      <w:proofErr w:type="spellStart"/>
      <w:r w:rsidRPr="00B12B3D">
        <w:rPr>
          <w:sz w:val="30"/>
          <w:szCs w:val="30"/>
        </w:rPr>
        <w:t>GasGas</w:t>
      </w:r>
      <w:proofErr w:type="spellEnd"/>
      <w:r w:rsidRPr="00B12B3D">
        <w:rPr>
          <w:sz w:val="30"/>
          <w:szCs w:val="30"/>
        </w:rPr>
        <w:t>) a quota 47. </w:t>
      </w:r>
    </w:p>
    <w:p w14:paraId="68E86591" w14:textId="77777777" w:rsidR="00B12B3D" w:rsidRPr="00B12B3D" w:rsidRDefault="00B12B3D" w:rsidP="00B12B3D">
      <w:pPr>
        <w:jc w:val="both"/>
        <w:rPr>
          <w:sz w:val="30"/>
          <w:szCs w:val="30"/>
        </w:rPr>
      </w:pPr>
    </w:p>
    <w:p w14:paraId="52EC7D72" w14:textId="77777777" w:rsidR="00B12B3D" w:rsidRDefault="00B12B3D" w:rsidP="00B12B3D">
      <w:pPr>
        <w:jc w:val="both"/>
        <w:rPr>
          <w:sz w:val="30"/>
          <w:szCs w:val="30"/>
        </w:rPr>
      </w:pPr>
      <w:r w:rsidRPr="00B12B3D">
        <w:rPr>
          <w:sz w:val="30"/>
          <w:szCs w:val="30"/>
        </w:rPr>
        <w:t xml:space="preserve">In 125 Tissot Hole-shot per Davide Brandini (KTM </w:t>
      </w:r>
      <w:proofErr w:type="spellStart"/>
      <w:r w:rsidRPr="00B12B3D">
        <w:rPr>
          <w:sz w:val="30"/>
          <w:szCs w:val="30"/>
        </w:rPr>
        <w:t>Bardahl</w:t>
      </w:r>
      <w:proofErr w:type="spellEnd"/>
      <w:r w:rsidRPr="00B12B3D">
        <w:rPr>
          <w:sz w:val="30"/>
          <w:szCs w:val="30"/>
        </w:rPr>
        <w:t xml:space="preserve">) che parte primo e domina letteralmente la gara riservata alla ottavo di litro due tempi. Il toscano è inseguito da Davide Scollo (Yamaha Insubria) che si avvicina pericolosamente a metà manche ma che incappa in un errore che lo precipita a sette secondi di distacco, nel finale il siracusano torna alla carica sfiorando l’impresa, tagliando il traguardo in scia a Brandini primo; terzo posto per Francesco </w:t>
      </w:r>
      <w:proofErr w:type="spellStart"/>
      <w:r w:rsidRPr="00B12B3D">
        <w:rPr>
          <w:sz w:val="30"/>
          <w:szCs w:val="30"/>
        </w:rPr>
        <w:t>Zoriaco</w:t>
      </w:r>
      <w:proofErr w:type="spellEnd"/>
      <w:r w:rsidRPr="00B12B3D">
        <w:rPr>
          <w:sz w:val="30"/>
          <w:szCs w:val="30"/>
        </w:rPr>
        <w:t xml:space="preserve"> (</w:t>
      </w:r>
      <w:proofErr w:type="spellStart"/>
      <w:r w:rsidRPr="00B12B3D">
        <w:rPr>
          <w:sz w:val="30"/>
          <w:szCs w:val="30"/>
        </w:rPr>
        <w:t>GasGas</w:t>
      </w:r>
      <w:proofErr w:type="spellEnd"/>
      <w:r w:rsidRPr="00B12B3D">
        <w:rPr>
          <w:sz w:val="30"/>
          <w:szCs w:val="30"/>
        </w:rPr>
        <w:t xml:space="preserve">), </w:t>
      </w:r>
    </w:p>
    <w:p w14:paraId="60AC01A6" w14:textId="77777777" w:rsidR="00B12B3D" w:rsidRDefault="00B12B3D" w:rsidP="00B12B3D">
      <w:pPr>
        <w:jc w:val="both"/>
        <w:rPr>
          <w:sz w:val="30"/>
          <w:szCs w:val="30"/>
        </w:rPr>
      </w:pPr>
    </w:p>
    <w:p w14:paraId="690BF872" w14:textId="55956E0E" w:rsidR="00B12B3D" w:rsidRPr="00B12B3D" w:rsidRDefault="00B12B3D" w:rsidP="00B12B3D">
      <w:pPr>
        <w:jc w:val="both"/>
        <w:rPr>
          <w:sz w:val="30"/>
          <w:szCs w:val="30"/>
        </w:rPr>
      </w:pPr>
      <w:r w:rsidRPr="00B12B3D">
        <w:rPr>
          <w:sz w:val="30"/>
          <w:szCs w:val="30"/>
        </w:rPr>
        <w:t>quinto alla prima curva. In campionato Andrea Brilli (</w:t>
      </w:r>
      <w:proofErr w:type="spellStart"/>
      <w:r w:rsidRPr="00B12B3D">
        <w:rPr>
          <w:sz w:val="30"/>
          <w:szCs w:val="30"/>
        </w:rPr>
        <w:t>Husqvarna</w:t>
      </w:r>
      <w:proofErr w:type="spellEnd"/>
      <w:r w:rsidRPr="00B12B3D">
        <w:rPr>
          <w:sz w:val="30"/>
          <w:szCs w:val="30"/>
        </w:rPr>
        <w:t>) scarta il settimo posto della gara di oggi e vince il titolo di Campione 24MX 125SX con 10 lunghezze di vantaggio su Federico Biserno e 12 su Giovanni Meneghello. </w:t>
      </w:r>
    </w:p>
    <w:p w14:paraId="0B471318" w14:textId="77777777" w:rsidR="00B12B3D" w:rsidRPr="00B12B3D" w:rsidRDefault="00B12B3D" w:rsidP="00B12B3D">
      <w:pPr>
        <w:jc w:val="both"/>
        <w:rPr>
          <w:sz w:val="30"/>
          <w:szCs w:val="30"/>
        </w:rPr>
      </w:pPr>
    </w:p>
    <w:p w14:paraId="40B445DA" w14:textId="77777777" w:rsidR="00B12B3D" w:rsidRPr="00B12B3D" w:rsidRDefault="00B12B3D" w:rsidP="00B12B3D">
      <w:pPr>
        <w:jc w:val="both"/>
        <w:rPr>
          <w:sz w:val="30"/>
          <w:szCs w:val="30"/>
        </w:rPr>
      </w:pPr>
      <w:r w:rsidRPr="00B12B3D">
        <w:rPr>
          <w:sz w:val="30"/>
          <w:szCs w:val="30"/>
        </w:rPr>
        <w:t xml:space="preserve">Nella SX </w:t>
      </w:r>
      <w:proofErr w:type="spellStart"/>
      <w:r w:rsidRPr="00B12B3D">
        <w:rPr>
          <w:sz w:val="30"/>
          <w:szCs w:val="30"/>
        </w:rPr>
        <w:t>Lites</w:t>
      </w:r>
      <w:proofErr w:type="spellEnd"/>
      <w:r w:rsidRPr="00B12B3D">
        <w:rPr>
          <w:sz w:val="30"/>
          <w:szCs w:val="30"/>
        </w:rPr>
        <w:t xml:space="preserve"> partenza fulminea per Paolo Ermini (</w:t>
      </w:r>
      <w:proofErr w:type="spellStart"/>
      <w:r w:rsidRPr="00B12B3D">
        <w:rPr>
          <w:sz w:val="30"/>
          <w:szCs w:val="30"/>
        </w:rPr>
        <w:t>Husqvarna</w:t>
      </w:r>
      <w:proofErr w:type="spellEnd"/>
      <w:r w:rsidRPr="00B12B3D">
        <w:rPr>
          <w:sz w:val="30"/>
          <w:szCs w:val="30"/>
        </w:rPr>
        <w:t xml:space="preserve">) che conquista il Tissot Hole-shot, curvando davanti a Paolo Lugana (KTM Maggiora) e a Lorenzo Camporese (Honda MB), alla fine della sessione ritmica Camporese sferra l’attacco e si appoggia su Lugana, passandolo, conquistando il primo posto il giuro successivo. Il duello tra Ermini e Lugana tiene il pubblico di </w:t>
      </w:r>
      <w:proofErr w:type="spellStart"/>
      <w:r w:rsidRPr="00B12B3D">
        <w:rPr>
          <w:sz w:val="30"/>
          <w:szCs w:val="30"/>
        </w:rPr>
        <w:t>MotoLive</w:t>
      </w:r>
      <w:proofErr w:type="spellEnd"/>
      <w:r w:rsidRPr="00B12B3D">
        <w:rPr>
          <w:sz w:val="30"/>
          <w:szCs w:val="30"/>
        </w:rPr>
        <w:t xml:space="preserve"> col fiato sospeso fino alla fine, i due si scambiano le posizioni a più riprese ma a metà manche è Lugana a spuntarla, gettandosi all’inseguimento di Camporese ormai lontano. Il ritmo del lombardo gli permette di ridurre il gap, fino a portarlo a pochi decimi da Camporese che taglia il traguardo con soli due decimi di vantaggio, vincendo il </w:t>
      </w:r>
      <w:proofErr w:type="spellStart"/>
      <w:r w:rsidRPr="00B12B3D">
        <w:rPr>
          <w:sz w:val="30"/>
          <w:szCs w:val="30"/>
        </w:rPr>
        <w:t>Main</w:t>
      </w:r>
      <w:proofErr w:type="spellEnd"/>
      <w:r w:rsidRPr="00B12B3D">
        <w:rPr>
          <w:sz w:val="30"/>
          <w:szCs w:val="30"/>
        </w:rPr>
        <w:t xml:space="preserve"> Event. Camporese si aggiudica il titolo con soli 4 punti di vantaggio su Lugana  e 22 su Ermini terzo.  </w:t>
      </w:r>
    </w:p>
    <w:p w14:paraId="5EE896A2" w14:textId="77777777" w:rsidR="00B12B3D" w:rsidRPr="00B12B3D" w:rsidRDefault="00B12B3D" w:rsidP="00B12B3D">
      <w:pPr>
        <w:jc w:val="both"/>
        <w:rPr>
          <w:sz w:val="30"/>
          <w:szCs w:val="30"/>
        </w:rPr>
      </w:pPr>
    </w:p>
    <w:p w14:paraId="21214E11" w14:textId="77777777" w:rsidR="00B12B3D" w:rsidRPr="00B12B3D" w:rsidRDefault="00B12B3D" w:rsidP="00B12B3D">
      <w:pPr>
        <w:jc w:val="both"/>
        <w:rPr>
          <w:sz w:val="30"/>
          <w:szCs w:val="30"/>
        </w:rPr>
      </w:pPr>
      <w:r w:rsidRPr="00B12B3D">
        <w:rPr>
          <w:sz w:val="30"/>
          <w:szCs w:val="30"/>
        </w:rPr>
        <w:t xml:space="preserve">Jimmy </w:t>
      </w:r>
      <w:proofErr w:type="spellStart"/>
      <w:r w:rsidRPr="00B12B3D">
        <w:rPr>
          <w:sz w:val="30"/>
          <w:szCs w:val="30"/>
        </w:rPr>
        <w:t>Clochet</w:t>
      </w:r>
      <w:proofErr w:type="spellEnd"/>
      <w:r w:rsidRPr="00B12B3D">
        <w:rPr>
          <w:sz w:val="30"/>
          <w:szCs w:val="30"/>
        </w:rPr>
        <w:t xml:space="preserve"> (Kawasaki) si aggiudica il Tissot Hole-Shot in apertura della manche della 450, il francese guida per un giro, quando Angelo Pellegrini (Honda </w:t>
      </w:r>
      <w:proofErr w:type="spellStart"/>
      <w:r w:rsidRPr="00B12B3D">
        <w:rPr>
          <w:sz w:val="30"/>
          <w:szCs w:val="30"/>
        </w:rPr>
        <w:t>RedMoto</w:t>
      </w:r>
      <w:proofErr w:type="spellEnd"/>
      <w:r w:rsidRPr="00B12B3D">
        <w:rPr>
          <w:sz w:val="30"/>
          <w:szCs w:val="30"/>
        </w:rPr>
        <w:t>) lo passa e va in fuga, mentre Filippo Zonta (</w:t>
      </w:r>
      <w:proofErr w:type="spellStart"/>
      <w:r w:rsidRPr="00B12B3D">
        <w:rPr>
          <w:sz w:val="30"/>
          <w:szCs w:val="30"/>
        </w:rPr>
        <w:t>GasGas</w:t>
      </w:r>
      <w:proofErr w:type="spellEnd"/>
      <w:r w:rsidRPr="00B12B3D">
        <w:rPr>
          <w:sz w:val="30"/>
          <w:szCs w:val="30"/>
        </w:rPr>
        <w:t xml:space="preserve"> FZ Motorsport) è terzo, il veneto passa </w:t>
      </w:r>
      <w:proofErr w:type="spellStart"/>
      <w:r w:rsidRPr="00B12B3D">
        <w:rPr>
          <w:sz w:val="30"/>
          <w:szCs w:val="30"/>
        </w:rPr>
        <w:t>Clochet</w:t>
      </w:r>
      <w:proofErr w:type="spellEnd"/>
      <w:r w:rsidRPr="00B12B3D">
        <w:rPr>
          <w:sz w:val="30"/>
          <w:szCs w:val="30"/>
        </w:rPr>
        <w:t xml:space="preserve"> e si getta all’inseguimento di Pellegrini ma non riesce ad attaccare il bresciano che vince la gara. Zonta si aggiudica il titolo 24MX degli Internazionali d’Italia di Supercross, precedendo di 6 lunghezze Pellegrini e Charles </w:t>
      </w:r>
      <w:proofErr w:type="spellStart"/>
      <w:r w:rsidRPr="00B12B3D">
        <w:rPr>
          <w:sz w:val="30"/>
          <w:szCs w:val="30"/>
        </w:rPr>
        <w:t>Lefrancois</w:t>
      </w:r>
      <w:proofErr w:type="spellEnd"/>
      <w:r w:rsidRPr="00B12B3D">
        <w:rPr>
          <w:sz w:val="30"/>
          <w:szCs w:val="30"/>
        </w:rPr>
        <w:t xml:space="preserve"> (Honda MB), assente per infortunio. Stesso risultato nel Campionato Italiano di Supercross che vede però Thomas Berto (Honda Martin) conquistare il terzo posto. </w:t>
      </w:r>
    </w:p>
    <w:p w14:paraId="15BCB367" w14:textId="77777777" w:rsidR="00B12B3D" w:rsidRPr="00B12B3D" w:rsidRDefault="00B12B3D" w:rsidP="00B12B3D">
      <w:pPr>
        <w:jc w:val="both"/>
        <w:rPr>
          <w:sz w:val="30"/>
          <w:szCs w:val="30"/>
        </w:rPr>
      </w:pPr>
    </w:p>
    <w:p w14:paraId="033B2600" w14:textId="77777777" w:rsidR="00B12B3D" w:rsidRPr="00B12B3D" w:rsidRDefault="00B12B3D" w:rsidP="00B12B3D">
      <w:pPr>
        <w:jc w:val="both"/>
        <w:rPr>
          <w:sz w:val="30"/>
          <w:szCs w:val="30"/>
        </w:rPr>
      </w:pPr>
      <w:r w:rsidRPr="00B12B3D">
        <w:rPr>
          <w:sz w:val="30"/>
          <w:szCs w:val="30"/>
        </w:rPr>
        <w:t xml:space="preserve">Angelo Pellegrini è il Supercampione di Supercross di EICMA 2022, il bresciano conquista il Tissot Hole-Shot e parte in testa davanti a </w:t>
      </w:r>
      <w:proofErr w:type="spellStart"/>
      <w:r w:rsidRPr="00B12B3D">
        <w:rPr>
          <w:sz w:val="30"/>
          <w:szCs w:val="30"/>
        </w:rPr>
        <w:t>Clochet</w:t>
      </w:r>
      <w:proofErr w:type="spellEnd"/>
      <w:r w:rsidRPr="00B12B3D">
        <w:rPr>
          <w:sz w:val="30"/>
          <w:szCs w:val="30"/>
        </w:rPr>
        <w:t xml:space="preserve">, mentre Zonta incappa in una caduta che lo relega in dodicesima posizione. Il veronese rimonta ma trova sul suo cammino un David </w:t>
      </w:r>
      <w:proofErr w:type="spellStart"/>
      <w:r w:rsidRPr="00B12B3D">
        <w:rPr>
          <w:sz w:val="30"/>
          <w:szCs w:val="30"/>
        </w:rPr>
        <w:t>Philippaerts</w:t>
      </w:r>
      <w:proofErr w:type="spellEnd"/>
      <w:r w:rsidRPr="00B12B3D">
        <w:rPr>
          <w:sz w:val="30"/>
          <w:szCs w:val="30"/>
        </w:rPr>
        <w:t xml:space="preserve"> (Kawasaki) coriaceo e perde </w:t>
      </w:r>
      <w:r w:rsidRPr="00B12B3D">
        <w:rPr>
          <w:sz w:val="30"/>
          <w:szCs w:val="30"/>
        </w:rPr>
        <w:lastRenderedPageBreak/>
        <w:t xml:space="preserve">tempo nel passarlo, chiudendo in sesta posizione. Vittoria che va a Pellegrini su </w:t>
      </w:r>
      <w:proofErr w:type="spellStart"/>
      <w:r w:rsidRPr="00B12B3D">
        <w:rPr>
          <w:sz w:val="30"/>
          <w:szCs w:val="30"/>
        </w:rPr>
        <w:t>Clochet</w:t>
      </w:r>
      <w:proofErr w:type="spellEnd"/>
      <w:r w:rsidRPr="00B12B3D">
        <w:rPr>
          <w:sz w:val="30"/>
          <w:szCs w:val="30"/>
        </w:rPr>
        <w:t>, con Lugana terzo, primo dei piloti con la 250 e protagonista di un entusiasmante duello con Ermini che chiude quinto alle spalle di Camporese. </w:t>
      </w:r>
    </w:p>
    <w:p w14:paraId="0F2D8E97" w14:textId="77777777" w:rsidR="00B12B3D" w:rsidRPr="00B12B3D" w:rsidRDefault="00B12B3D" w:rsidP="00B12B3D">
      <w:pPr>
        <w:jc w:val="both"/>
        <w:rPr>
          <w:sz w:val="30"/>
          <w:szCs w:val="30"/>
        </w:rPr>
      </w:pPr>
    </w:p>
    <w:p w14:paraId="61C4005C" w14:textId="77777777" w:rsidR="00B12B3D" w:rsidRPr="00B12B3D" w:rsidRDefault="00B12B3D" w:rsidP="00B12B3D">
      <w:pPr>
        <w:jc w:val="both"/>
        <w:rPr>
          <w:sz w:val="30"/>
          <w:szCs w:val="30"/>
        </w:rPr>
      </w:pPr>
    </w:p>
    <w:p w14:paraId="374EC188" w14:textId="77777777" w:rsidR="00B12B3D" w:rsidRPr="00B12B3D" w:rsidRDefault="00B12B3D" w:rsidP="00B12B3D">
      <w:pPr>
        <w:jc w:val="both"/>
        <w:rPr>
          <w:sz w:val="30"/>
          <w:szCs w:val="30"/>
        </w:rPr>
      </w:pPr>
      <w:r w:rsidRPr="00B12B3D">
        <w:rPr>
          <w:sz w:val="30"/>
          <w:szCs w:val="30"/>
        </w:rPr>
        <w:t xml:space="preserve">Nella prima frazione della </w:t>
      </w:r>
      <w:proofErr w:type="spellStart"/>
      <w:r w:rsidRPr="00B12B3D">
        <w:rPr>
          <w:sz w:val="30"/>
          <w:szCs w:val="30"/>
        </w:rPr>
        <w:t>Superenduro</w:t>
      </w:r>
      <w:proofErr w:type="spellEnd"/>
      <w:r w:rsidRPr="00B12B3D">
        <w:rPr>
          <w:sz w:val="30"/>
          <w:szCs w:val="30"/>
        </w:rPr>
        <w:t xml:space="preserve"> è Thomas Oldrati (Honda </w:t>
      </w:r>
      <w:proofErr w:type="spellStart"/>
      <w:r w:rsidRPr="00B12B3D">
        <w:rPr>
          <w:sz w:val="30"/>
          <w:szCs w:val="30"/>
        </w:rPr>
        <w:t>RedMoto</w:t>
      </w:r>
      <w:proofErr w:type="spellEnd"/>
      <w:r w:rsidRPr="00B12B3D">
        <w:rPr>
          <w:sz w:val="30"/>
          <w:szCs w:val="30"/>
        </w:rPr>
        <w:t xml:space="preserve">) scatta davanti a Sonny </w:t>
      </w:r>
      <w:proofErr w:type="spellStart"/>
      <w:r w:rsidRPr="00B12B3D">
        <w:rPr>
          <w:sz w:val="30"/>
          <w:szCs w:val="30"/>
        </w:rPr>
        <w:t>Goggia</w:t>
      </w:r>
      <w:proofErr w:type="spellEnd"/>
      <w:r w:rsidRPr="00B12B3D">
        <w:rPr>
          <w:sz w:val="30"/>
          <w:szCs w:val="30"/>
        </w:rPr>
        <w:t xml:space="preserve"> (KTM) e ad Andrea Verona (</w:t>
      </w:r>
      <w:proofErr w:type="spellStart"/>
      <w:r w:rsidRPr="00B12B3D">
        <w:rPr>
          <w:sz w:val="30"/>
          <w:szCs w:val="30"/>
        </w:rPr>
        <w:t>GasGas</w:t>
      </w:r>
      <w:proofErr w:type="spellEnd"/>
      <w:r w:rsidRPr="00B12B3D">
        <w:rPr>
          <w:sz w:val="30"/>
          <w:szCs w:val="30"/>
        </w:rPr>
        <w:t xml:space="preserve"> </w:t>
      </w:r>
      <w:proofErr w:type="spellStart"/>
      <w:r w:rsidRPr="00B12B3D">
        <w:rPr>
          <w:sz w:val="30"/>
          <w:szCs w:val="30"/>
        </w:rPr>
        <w:t>Factory</w:t>
      </w:r>
      <w:proofErr w:type="spellEnd"/>
      <w:r w:rsidRPr="00B12B3D">
        <w:rPr>
          <w:sz w:val="30"/>
          <w:szCs w:val="30"/>
        </w:rPr>
        <w:t xml:space="preserve"> Racing), con Morgan </w:t>
      </w:r>
      <w:proofErr w:type="spellStart"/>
      <w:r w:rsidRPr="00B12B3D">
        <w:rPr>
          <w:sz w:val="30"/>
          <w:szCs w:val="30"/>
        </w:rPr>
        <w:t>Lesiardo</w:t>
      </w:r>
      <w:proofErr w:type="spellEnd"/>
      <w:r w:rsidRPr="00B12B3D">
        <w:rPr>
          <w:sz w:val="30"/>
          <w:szCs w:val="30"/>
        </w:rPr>
        <w:t xml:space="preserve"> (</w:t>
      </w:r>
      <w:proofErr w:type="spellStart"/>
      <w:r w:rsidRPr="00B12B3D">
        <w:rPr>
          <w:sz w:val="30"/>
          <w:szCs w:val="30"/>
        </w:rPr>
        <w:t>Sherco</w:t>
      </w:r>
      <w:proofErr w:type="spellEnd"/>
      <w:r w:rsidRPr="00B12B3D">
        <w:rPr>
          <w:sz w:val="30"/>
          <w:szCs w:val="30"/>
        </w:rPr>
        <w:t xml:space="preserve"> Azzalin) quinto alle spalle di Danny </w:t>
      </w:r>
      <w:proofErr w:type="spellStart"/>
      <w:r w:rsidRPr="00B12B3D">
        <w:rPr>
          <w:sz w:val="30"/>
          <w:szCs w:val="30"/>
        </w:rPr>
        <w:t>Philippaerts</w:t>
      </w:r>
      <w:proofErr w:type="spellEnd"/>
      <w:r w:rsidRPr="00B12B3D">
        <w:rPr>
          <w:sz w:val="30"/>
          <w:szCs w:val="30"/>
        </w:rPr>
        <w:t xml:space="preserve"> (TM </w:t>
      </w:r>
      <w:proofErr w:type="spellStart"/>
      <w:r w:rsidRPr="00B12B3D">
        <w:rPr>
          <w:sz w:val="30"/>
          <w:szCs w:val="30"/>
        </w:rPr>
        <w:t>Boano</w:t>
      </w:r>
      <w:proofErr w:type="spellEnd"/>
      <w:r w:rsidRPr="00B12B3D">
        <w:rPr>
          <w:sz w:val="30"/>
          <w:szCs w:val="30"/>
        </w:rPr>
        <w:t xml:space="preserve">). Il Campione del Mondo della </w:t>
      </w:r>
      <w:proofErr w:type="spellStart"/>
      <w:r w:rsidRPr="00B12B3D">
        <w:rPr>
          <w:sz w:val="30"/>
          <w:szCs w:val="30"/>
        </w:rPr>
        <w:t>EnduroGP</w:t>
      </w:r>
      <w:proofErr w:type="spellEnd"/>
      <w:r w:rsidRPr="00B12B3D">
        <w:rPr>
          <w:sz w:val="30"/>
          <w:szCs w:val="30"/>
        </w:rPr>
        <w:t xml:space="preserve"> impiega due giri per prendere il comando su Oldrati, tenendolo fino alla bandiera a scacchi, resistendo al ritorno del bergamasco. Terzo posto per Morgan </w:t>
      </w:r>
      <w:proofErr w:type="spellStart"/>
      <w:r w:rsidRPr="00B12B3D">
        <w:rPr>
          <w:sz w:val="30"/>
          <w:szCs w:val="30"/>
        </w:rPr>
        <w:t>Lesiardo</w:t>
      </w:r>
      <w:proofErr w:type="spellEnd"/>
      <w:r w:rsidRPr="00B12B3D">
        <w:rPr>
          <w:sz w:val="30"/>
          <w:szCs w:val="30"/>
        </w:rPr>
        <w:t xml:space="preserve"> che nell’ultimo passaggio beneficia di una caduta di </w:t>
      </w:r>
      <w:proofErr w:type="spellStart"/>
      <w:r w:rsidRPr="00B12B3D">
        <w:rPr>
          <w:sz w:val="30"/>
          <w:szCs w:val="30"/>
        </w:rPr>
        <w:t>Goggia</w:t>
      </w:r>
      <w:proofErr w:type="spellEnd"/>
      <w:r w:rsidRPr="00B12B3D">
        <w:rPr>
          <w:sz w:val="30"/>
          <w:szCs w:val="30"/>
        </w:rPr>
        <w:t>. Al via della seconda manche il Tissot Hole-Shot è appannaggio di Andrea Vignone (</w:t>
      </w:r>
      <w:proofErr w:type="spellStart"/>
      <w:r w:rsidRPr="00B12B3D">
        <w:rPr>
          <w:sz w:val="30"/>
          <w:szCs w:val="30"/>
        </w:rPr>
        <w:t>GasGas</w:t>
      </w:r>
      <w:proofErr w:type="spellEnd"/>
      <w:r w:rsidRPr="00B12B3D">
        <w:rPr>
          <w:sz w:val="30"/>
          <w:szCs w:val="30"/>
        </w:rPr>
        <w:t xml:space="preserve">) che a sorpresa prende il comando ma che viene passato da Verona che tenta la fuga. Oldrati tenta fino all’ultima curva di conquistare la vittoria ma passa sotto la bandiera a scacchi secondo alle spalle di Verona, precedendo </w:t>
      </w:r>
      <w:proofErr w:type="spellStart"/>
      <w:r w:rsidRPr="00B12B3D">
        <w:rPr>
          <w:sz w:val="30"/>
          <w:szCs w:val="30"/>
        </w:rPr>
        <w:t>Lesiardo</w:t>
      </w:r>
      <w:proofErr w:type="spellEnd"/>
      <w:r w:rsidRPr="00B12B3D">
        <w:rPr>
          <w:sz w:val="30"/>
          <w:szCs w:val="30"/>
        </w:rPr>
        <w:t xml:space="preserve"> distaccato di quasi trenta secondi. Sul podio festa per Verona che conquista la vittoria assoluta su Oldrati e </w:t>
      </w:r>
      <w:proofErr w:type="spellStart"/>
      <w:r w:rsidRPr="00B12B3D">
        <w:rPr>
          <w:sz w:val="30"/>
          <w:szCs w:val="30"/>
        </w:rPr>
        <w:t>Lesiardo</w:t>
      </w:r>
      <w:proofErr w:type="spellEnd"/>
      <w:r w:rsidRPr="00B12B3D">
        <w:rPr>
          <w:sz w:val="30"/>
          <w:szCs w:val="30"/>
        </w:rPr>
        <w:t>.</w:t>
      </w:r>
    </w:p>
    <w:p w14:paraId="63635EC3" w14:textId="77777777" w:rsidR="00B12B3D" w:rsidRPr="00B12B3D" w:rsidRDefault="00B12B3D" w:rsidP="00B12B3D">
      <w:pPr>
        <w:jc w:val="both"/>
        <w:rPr>
          <w:sz w:val="30"/>
          <w:szCs w:val="30"/>
        </w:rPr>
      </w:pPr>
    </w:p>
    <w:p w14:paraId="76374F4E" w14:textId="404B4FC1" w:rsidR="00B12B3D" w:rsidRPr="00B12B3D" w:rsidRDefault="00B12B3D" w:rsidP="00B12B3D">
      <w:pPr>
        <w:jc w:val="both"/>
        <w:rPr>
          <w:sz w:val="30"/>
          <w:szCs w:val="30"/>
        </w:rPr>
      </w:pPr>
      <w:r w:rsidRPr="00B12B3D">
        <w:rPr>
          <w:sz w:val="30"/>
          <w:szCs w:val="30"/>
        </w:rPr>
        <w:t xml:space="preserve">Appuntamento al 2023 per l’ottantesima edizione di EICMA e per un’altra entusiasmante e spettacolare </w:t>
      </w:r>
      <w:proofErr w:type="spellStart"/>
      <w:r w:rsidRPr="00B12B3D">
        <w:rPr>
          <w:sz w:val="30"/>
          <w:szCs w:val="30"/>
        </w:rPr>
        <w:t>MotoLive</w:t>
      </w:r>
      <w:proofErr w:type="spellEnd"/>
      <w:r w:rsidRPr="00B12B3D">
        <w:rPr>
          <w:sz w:val="30"/>
          <w:szCs w:val="30"/>
        </w:rPr>
        <w:t>! </w:t>
      </w:r>
    </w:p>
    <w:p w14:paraId="7F17B85F" w14:textId="42EA55D4" w:rsidR="00B12B3D" w:rsidRPr="00C952FA" w:rsidRDefault="00B12B3D" w:rsidP="00B12B3D">
      <w:pPr>
        <w:jc w:val="both"/>
        <w:rPr>
          <w:sz w:val="30"/>
          <w:szCs w:val="30"/>
        </w:rPr>
      </w:pPr>
    </w:p>
    <w:p w14:paraId="21767807" w14:textId="0BB9A324" w:rsidR="003106D7" w:rsidRPr="00C952FA" w:rsidRDefault="003106D7" w:rsidP="002E4553">
      <w:pPr>
        <w:jc w:val="both"/>
        <w:rPr>
          <w:sz w:val="30"/>
          <w:szCs w:val="30"/>
        </w:rPr>
      </w:pPr>
    </w:p>
    <w:sectPr w:rsidR="003106D7" w:rsidRPr="00C952F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E3960" w14:textId="77777777" w:rsidR="00A72731" w:rsidRDefault="00A72731" w:rsidP="0062604C">
      <w:r>
        <w:separator/>
      </w:r>
    </w:p>
  </w:endnote>
  <w:endnote w:type="continuationSeparator" w:id="0">
    <w:p w14:paraId="5414B472" w14:textId="77777777" w:rsidR="00A72731" w:rsidRDefault="00A72731" w:rsidP="0062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556C2" w14:textId="77777777" w:rsidR="00A72731" w:rsidRDefault="00A72731" w:rsidP="0062604C">
      <w:r>
        <w:separator/>
      </w:r>
    </w:p>
  </w:footnote>
  <w:footnote w:type="continuationSeparator" w:id="0">
    <w:p w14:paraId="73DA0B96" w14:textId="77777777" w:rsidR="00A72731" w:rsidRDefault="00A72731" w:rsidP="00626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1DCF4" w14:textId="583DD2E2" w:rsidR="0062604C" w:rsidRDefault="0062604C">
    <w:pPr>
      <w:pStyle w:val="Intestazione"/>
    </w:pPr>
    <w:r>
      <w:rPr>
        <w:noProof/>
      </w:rPr>
      <w:drawing>
        <wp:inline distT="0" distB="0" distL="0" distR="0" wp14:anchorId="56D01891" wp14:editId="514BECE3">
          <wp:extent cx="6120130" cy="2267585"/>
          <wp:effectExtent l="0" t="0" r="127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267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4F3"/>
    <w:rsid w:val="00091B8D"/>
    <w:rsid w:val="002E4553"/>
    <w:rsid w:val="003106D7"/>
    <w:rsid w:val="004F0426"/>
    <w:rsid w:val="0062604C"/>
    <w:rsid w:val="007C44F3"/>
    <w:rsid w:val="007D7BAC"/>
    <w:rsid w:val="00A72731"/>
    <w:rsid w:val="00B12B3D"/>
    <w:rsid w:val="00B85E3E"/>
    <w:rsid w:val="00C13BBC"/>
    <w:rsid w:val="00C952FA"/>
    <w:rsid w:val="00FD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8E078F"/>
  <w15:chartTrackingRefBased/>
  <w15:docId w15:val="{2E9A7FFC-F74F-3243-B3EA-D8351DE3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106D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106D7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260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604C"/>
  </w:style>
  <w:style w:type="paragraph" w:styleId="Pidipagina">
    <w:name w:val="footer"/>
    <w:basedOn w:val="Normale"/>
    <w:link w:val="PidipaginaCarattere"/>
    <w:uiPriority w:val="99"/>
    <w:unhideWhenUsed/>
    <w:rsid w:val="006260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6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7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2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2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3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5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0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3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5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Nadile</dc:creator>
  <cp:keywords/>
  <dc:description/>
  <cp:lastModifiedBy>Ilaria Lenzoni</cp:lastModifiedBy>
  <cp:revision>6</cp:revision>
  <dcterms:created xsi:type="dcterms:W3CDTF">2022-11-09T15:29:00Z</dcterms:created>
  <dcterms:modified xsi:type="dcterms:W3CDTF">2022-11-13T19:23:00Z</dcterms:modified>
</cp:coreProperties>
</file>